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12" w:rsidRDefault="00E46A12" w:rsidP="00E4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E46A12" w:rsidRDefault="00E46A12" w:rsidP="00E4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вопросу составления </w:t>
      </w:r>
      <w:r w:rsidRPr="00293406">
        <w:rPr>
          <w:rFonts w:ascii="Times New Roman" w:hAnsi="Times New Roman" w:cs="Times New Roman"/>
          <w:b/>
          <w:sz w:val="40"/>
          <w:szCs w:val="40"/>
        </w:rPr>
        <w:t>Акт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293406">
        <w:rPr>
          <w:rFonts w:ascii="Times New Roman" w:hAnsi="Times New Roman" w:cs="Times New Roman"/>
          <w:b/>
          <w:sz w:val="40"/>
          <w:szCs w:val="40"/>
        </w:rPr>
        <w:t xml:space="preserve"> согласования технологической и (или) аварийной брони</w:t>
      </w:r>
    </w:p>
    <w:p w:rsidR="00E46A12" w:rsidRDefault="00E46A12" w:rsidP="0029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46A12" w:rsidRDefault="00E46A12" w:rsidP="0030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6A12" w:rsidRDefault="00E46A12" w:rsidP="00300D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Обязанность по составлению Акта закреплена за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потребителем в соответствии с</w:t>
      </w:r>
      <w:r w:rsidRPr="00E46A1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3406">
        <w:rPr>
          <w:rFonts w:ascii="Times New Roman" w:hAnsi="Times New Roman" w:cs="Times New Roman"/>
          <w:b/>
          <w:sz w:val="40"/>
          <w:szCs w:val="40"/>
        </w:rPr>
        <w:t>Постановление</w:t>
      </w: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293406">
        <w:rPr>
          <w:rFonts w:ascii="Times New Roman" w:hAnsi="Times New Roman" w:cs="Times New Roman"/>
          <w:b/>
          <w:sz w:val="40"/>
          <w:szCs w:val="40"/>
        </w:rPr>
        <w:t xml:space="preserve"> Правительства РФ от 27.12.2004 N 861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E46A12" w:rsidRDefault="00E46A12" w:rsidP="00300D9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6A12" w:rsidRPr="00E46A12" w:rsidRDefault="00E46A12" w:rsidP="00300D9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31(4). </w:t>
      </w:r>
      <w:r w:rsidRPr="00293406">
        <w:rPr>
          <w:rFonts w:ascii="Times New Roman" w:hAnsi="Times New Roman" w:cs="Times New Roman"/>
          <w:b/>
          <w:sz w:val="40"/>
          <w:szCs w:val="40"/>
        </w:rPr>
        <w:t>Потребитель</w:t>
      </w:r>
      <w:r>
        <w:rPr>
          <w:rFonts w:ascii="Times New Roman" w:hAnsi="Times New Roman" w:cs="Times New Roman"/>
          <w:sz w:val="40"/>
          <w:szCs w:val="40"/>
        </w:rPr>
        <w:t xml:space="preserve">, указанный в </w:t>
      </w:r>
      <w:hyperlink r:id="rId6" w:history="1">
        <w:r>
          <w:rPr>
            <w:rFonts w:ascii="Times New Roman" w:hAnsi="Times New Roman" w:cs="Times New Roman"/>
            <w:color w:val="0000FF"/>
            <w:sz w:val="40"/>
            <w:szCs w:val="40"/>
          </w:rPr>
          <w:t>пункте 31(1)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настоящих Правил, </w:t>
      </w:r>
      <w:r w:rsidRPr="00293406">
        <w:rPr>
          <w:rFonts w:ascii="Times New Roman" w:hAnsi="Times New Roman" w:cs="Times New Roman"/>
          <w:b/>
          <w:sz w:val="40"/>
          <w:szCs w:val="40"/>
        </w:rPr>
        <w:t>составляет и направляет проект акта</w:t>
      </w:r>
      <w:r>
        <w:rPr>
          <w:rFonts w:ascii="Times New Roman" w:hAnsi="Times New Roman" w:cs="Times New Roman"/>
          <w:sz w:val="40"/>
          <w:szCs w:val="40"/>
        </w:rPr>
        <w:t xml:space="preserve"> технологической и (или) аварийной брони, в том числе через гарантирующего поставщика (</w:t>
      </w:r>
      <w:proofErr w:type="spellStart"/>
      <w:r>
        <w:rPr>
          <w:rFonts w:ascii="Times New Roman" w:hAnsi="Times New Roman" w:cs="Times New Roman"/>
          <w:sz w:val="40"/>
          <w:szCs w:val="40"/>
        </w:rPr>
        <w:t>энергосбытовую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организацию), с которым им заключен договор энергоснабжения, на рассмотрение сетевой организации, к объектам электросетевого хозяйства которой присоединены (непосредственно или опосредованно) </w:t>
      </w:r>
      <w:proofErr w:type="spellStart"/>
      <w:r>
        <w:rPr>
          <w:rFonts w:ascii="Times New Roman" w:hAnsi="Times New Roman" w:cs="Times New Roman"/>
          <w:sz w:val="40"/>
          <w:szCs w:val="40"/>
        </w:rPr>
        <w:t>энергопринимающие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устройства такого потребителя.</w:t>
      </w:r>
      <w:r w:rsidRPr="00293406">
        <w:t xml:space="preserve"> </w:t>
      </w:r>
    </w:p>
    <w:p w:rsidR="00E46A12" w:rsidRDefault="00E46A12" w:rsidP="0030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6A12" w:rsidRDefault="00E46A12" w:rsidP="0030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27C92" w:rsidRPr="00427C92" w:rsidRDefault="00293406" w:rsidP="00300D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E46A12">
        <w:rPr>
          <w:rFonts w:ascii="Times New Roman" w:hAnsi="Times New Roman" w:cs="Times New Roman"/>
          <w:b/>
          <w:sz w:val="40"/>
          <w:szCs w:val="40"/>
        </w:rPr>
        <w:t>Акт согласования технологической и (или) аварийной брони</w:t>
      </w:r>
      <w:r w:rsidRPr="00E46A12">
        <w:rPr>
          <w:rFonts w:ascii="Times New Roman" w:hAnsi="Times New Roman" w:cs="Times New Roman"/>
          <w:sz w:val="40"/>
          <w:szCs w:val="40"/>
        </w:rPr>
        <w:t xml:space="preserve"> электроснабжения потребителя электрической энергии (мощности)</w:t>
      </w:r>
      <w:r w:rsidR="00E46A12" w:rsidRPr="00E46A1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46A12" w:rsidRPr="00E46A12">
        <w:rPr>
          <w:rFonts w:ascii="Times New Roman" w:hAnsi="Times New Roman" w:cs="Times New Roman"/>
          <w:bCs/>
          <w:sz w:val="40"/>
          <w:szCs w:val="40"/>
        </w:rPr>
        <w:t xml:space="preserve">составляется в соответствии с рекомендуемым образцом согласно </w:t>
      </w:r>
      <w:hyperlink r:id="rId7" w:history="1">
        <w:r w:rsidR="00E46A12" w:rsidRPr="00E46A12">
          <w:rPr>
            <w:rFonts w:ascii="Times New Roman" w:hAnsi="Times New Roman" w:cs="Times New Roman"/>
            <w:bCs/>
            <w:color w:val="0000FF"/>
            <w:sz w:val="40"/>
            <w:szCs w:val="40"/>
          </w:rPr>
          <w:t>приложению N 7</w:t>
        </w:r>
      </w:hyperlink>
      <w:r w:rsidR="00E46A12" w:rsidRPr="00E46A12">
        <w:rPr>
          <w:rFonts w:ascii="Times New Roman" w:hAnsi="Times New Roman" w:cs="Times New Roman"/>
          <w:bCs/>
          <w:sz w:val="40"/>
          <w:szCs w:val="40"/>
        </w:rPr>
        <w:t xml:space="preserve"> к Правилам разработки и применения графиков аварийного ограничения потребления электрической энергии (мощности) и использования аварийной автоматики.</w:t>
      </w:r>
      <w:r w:rsidR="00E46A12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293406" w:rsidRPr="00427C92" w:rsidRDefault="00293406" w:rsidP="00300D98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E46A12">
        <w:rPr>
          <w:rFonts w:ascii="Times New Roman" w:hAnsi="Times New Roman" w:cs="Times New Roman"/>
          <w:b/>
          <w:sz w:val="40"/>
          <w:szCs w:val="40"/>
        </w:rPr>
        <w:t>(Приказ Минэнерго России от 06.06.2013 N 290)</w:t>
      </w:r>
    </w:p>
    <w:sectPr w:rsidR="00293406" w:rsidRPr="00427C92" w:rsidSect="00C9468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082"/>
    <w:multiLevelType w:val="hybridMultilevel"/>
    <w:tmpl w:val="439C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06"/>
    <w:rsid w:val="00293406"/>
    <w:rsid w:val="00300D98"/>
    <w:rsid w:val="00427C92"/>
    <w:rsid w:val="00BB1104"/>
    <w:rsid w:val="00E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F0C4998B1E62770792613A1BD09862158472739CBFA4DC409356948B811A9C728CB8F1B2EAAA43k3p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EC4E0B132A6BD448ED2D1F135041C6B1DBC256055E11325A01C18E0B91BF40ABC797BC492F995GBu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Ефим</dc:creator>
  <cp:lastModifiedBy>Воробьева Ирина</cp:lastModifiedBy>
  <cp:revision>2</cp:revision>
  <dcterms:created xsi:type="dcterms:W3CDTF">2017-10-18T06:55:00Z</dcterms:created>
  <dcterms:modified xsi:type="dcterms:W3CDTF">2017-10-18T06:55:00Z</dcterms:modified>
</cp:coreProperties>
</file>