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3A" w:rsidRPr="008A093A" w:rsidRDefault="00077C93" w:rsidP="008A0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C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8A093A" w:rsidRPr="008A093A">
        <w:rPr>
          <w:rFonts w:ascii="Times New Roman" w:eastAsia="Times New Roman" w:hAnsi="Times New Roman" w:cs="Times New Roman"/>
          <w:b/>
          <w:sz w:val="24"/>
          <w:szCs w:val="24"/>
        </w:rPr>
        <w:t>АО «Самарская сетевая компания»</w:t>
      </w:r>
    </w:p>
    <w:p w:rsidR="00077C93" w:rsidRPr="00077C93" w:rsidRDefault="00077C93" w:rsidP="008A093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077C93" w:rsidRPr="00077C93" w:rsidRDefault="00077C93" w:rsidP="0007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077C93" w:rsidRPr="00A64EED" w:rsidRDefault="00077C93" w:rsidP="0007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ВРЕМЕННОЕ ТЕХНОЛОГИЧЕСКОЕ ПРИСОЕДИНЕНИЕ К ЭЛЕКТРИЧЕСКИМ СЕТЯМ СЕТЕВОЙ ОРГАНИЗАЦИИ</w:t>
      </w:r>
    </w:p>
    <w:p w:rsidR="00077C93" w:rsidRPr="00A64EED" w:rsidRDefault="00077C93" w:rsidP="00077C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C93" w:rsidRPr="00A64EED" w:rsidRDefault="00077C93" w:rsidP="0007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ЗАЯВИТЕЛЕЙ: 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физическое лицо, индивидуальный предприниматель или юридическое лицо в целях временного технологического присоединения </w:t>
      </w:r>
      <w:proofErr w:type="spellStart"/>
      <w:r w:rsidRPr="00A64EED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устройств по третьей категории надежности электроснабжения на уровне напряжения ниже 35 </w:t>
      </w:r>
      <w:proofErr w:type="spellStart"/>
      <w:r w:rsidRPr="00A64EE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до наступления срока технологического присоединения по постоянной схеме, либо когда </w:t>
      </w:r>
      <w:proofErr w:type="spellStart"/>
      <w:r w:rsidRPr="00A64EED">
        <w:rPr>
          <w:rFonts w:ascii="Times New Roman" w:eastAsia="Times New Roman" w:hAnsi="Times New Roman" w:cs="Times New Roman"/>
          <w:sz w:val="24"/>
          <w:szCs w:val="24"/>
        </w:rPr>
        <w:t>энергопринимающие</w:t>
      </w:r>
      <w:proofErr w:type="spell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устройства являются передвижными и имеют максимальную мощность до 150 кВт включительно на срок до 12 месяцев.</w:t>
      </w:r>
      <w:proofErr w:type="gramEnd"/>
    </w:p>
    <w:p w:rsidR="00077C93" w:rsidRPr="00A64EED" w:rsidRDefault="00077C93" w:rsidP="0007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Размер платы за технологическое присоединение </w:t>
      </w:r>
      <w:proofErr w:type="spellStart"/>
      <w:r w:rsidRPr="00A64EED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устройств рассчитывается исходя из величины максимальной мощности присоединяемых </w:t>
      </w:r>
      <w:proofErr w:type="spellStart"/>
      <w:r w:rsidRPr="00A64EED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устрой</w:t>
      </w:r>
      <w:proofErr w:type="gramStart"/>
      <w:r w:rsidRPr="00A64EED">
        <w:rPr>
          <w:rFonts w:ascii="Times New Roman" w:eastAsia="Times New Roman" w:hAnsi="Times New Roman" w:cs="Times New Roman"/>
          <w:sz w:val="24"/>
          <w:szCs w:val="24"/>
        </w:rPr>
        <w:t>ств с пр</w:t>
      </w:r>
      <w:proofErr w:type="gramEnd"/>
      <w:r w:rsidRPr="00A64EED">
        <w:rPr>
          <w:rFonts w:ascii="Times New Roman" w:eastAsia="Times New Roman" w:hAnsi="Times New Roman" w:cs="Times New Roman"/>
          <w:sz w:val="24"/>
          <w:szCs w:val="24"/>
        </w:rPr>
        <w:t>именением стандартизированных тарифных ставок или ставок за единицу максимальной мощности, установленных уполномоченным органом исполнительной власти в области государственного регулирования тарифов.</w:t>
      </w:r>
    </w:p>
    <w:p w:rsidR="00077C93" w:rsidRPr="00A64EED" w:rsidRDefault="00077C93" w:rsidP="0007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В случае технологического присоединения энергопринимающего устройства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A64EED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устройств) по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A64EE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 заявка</w:t>
      </w:r>
      <w:proofErr w:type="gram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A64EED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A64EED">
          <w:rPr>
            <w:rFonts w:ascii="Times New Roman" w:eastAsia="Times New Roman" w:hAnsi="Times New Roman" w:cs="Times New Roman"/>
            <w:sz w:val="24"/>
            <w:szCs w:val="24"/>
          </w:rPr>
          <w:t>500 метров</w:t>
        </w:r>
      </w:smartTag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в сельской местности - размер платы 550,00 рублей.</w:t>
      </w:r>
    </w:p>
    <w:p w:rsidR="00077C93" w:rsidRPr="00A64EED" w:rsidRDefault="00077C93" w:rsidP="0007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намерение заявителя временного технологического присоединения </w:t>
      </w:r>
      <w:proofErr w:type="spellStart"/>
      <w:r w:rsidRPr="00A64EED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устройств по третьей категории надежности электроснабжения на уровне напряжения ниже 35 </w:t>
      </w:r>
      <w:proofErr w:type="spellStart"/>
      <w:r w:rsidRPr="00A64EE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до наступления срока технологического присоединения по постоянной схеме, либо когда </w:t>
      </w:r>
      <w:proofErr w:type="spellStart"/>
      <w:r w:rsidRPr="00A64EED">
        <w:rPr>
          <w:rFonts w:ascii="Times New Roman" w:eastAsia="Times New Roman" w:hAnsi="Times New Roman" w:cs="Times New Roman"/>
          <w:sz w:val="24"/>
          <w:szCs w:val="24"/>
        </w:rPr>
        <w:t>энергопринимающие</w:t>
      </w:r>
      <w:proofErr w:type="spell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устройства являются передвижными и имеют максимальную мощность до 150 к</w:t>
      </w:r>
      <w:proofErr w:type="gramStart"/>
      <w:r w:rsidRPr="00A64EED">
        <w:rPr>
          <w:rFonts w:ascii="Times New Roman" w:eastAsia="Times New Roman" w:hAnsi="Times New Roman" w:cs="Times New Roman"/>
          <w:sz w:val="24"/>
          <w:szCs w:val="24"/>
        </w:rPr>
        <w:t>Вт вкл</w:t>
      </w:r>
      <w:proofErr w:type="gramEnd"/>
      <w:r w:rsidRPr="00A64EED">
        <w:rPr>
          <w:rFonts w:ascii="Times New Roman" w:eastAsia="Times New Roman" w:hAnsi="Times New Roman" w:cs="Times New Roman"/>
          <w:sz w:val="24"/>
          <w:szCs w:val="24"/>
        </w:rPr>
        <w:t>ючительно на срок до 12 месяцев.</w:t>
      </w:r>
    </w:p>
    <w:p w:rsidR="00077C93" w:rsidRPr="00A64EED" w:rsidRDefault="00077C93" w:rsidP="0007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технологического присоединения </w:t>
      </w:r>
      <w:proofErr w:type="spellStart"/>
      <w:r w:rsidRPr="00A64EED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устройств Заявителя.</w:t>
      </w:r>
    </w:p>
    <w:p w:rsidR="00077C93" w:rsidRPr="00A64EED" w:rsidRDefault="00077C93" w:rsidP="00077C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A64EE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A64EED">
        <w:rPr>
          <w:rFonts w:ascii="Times New Roman" w:eastAsia="Times New Roman" w:hAnsi="Times New Roman" w:cs="Times New Roman"/>
          <w:sz w:val="24"/>
          <w:szCs w:val="24"/>
        </w:rPr>
        <w:t>энергопринимающие</w:t>
      </w:r>
      <w:proofErr w:type="spell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A64EED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A64EED">
          <w:rPr>
            <w:rFonts w:ascii="Times New Roman" w:eastAsia="Times New Roman" w:hAnsi="Times New Roman" w:cs="Times New Roman"/>
            <w:sz w:val="24"/>
            <w:szCs w:val="24"/>
          </w:rPr>
          <w:t>500 метров</w:t>
        </w:r>
      </w:smartTag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в сельской местности:</w:t>
      </w:r>
    </w:p>
    <w:p w:rsidR="00077C93" w:rsidRPr="00A64EED" w:rsidRDefault="00077C93" w:rsidP="00077C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</w:t>
      </w:r>
      <w:proofErr w:type="gramStart"/>
      <w:r w:rsidRPr="00A64EE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присоединяемых </w:t>
      </w:r>
      <w:proofErr w:type="spellStart"/>
      <w:r w:rsidRPr="00A64EED">
        <w:rPr>
          <w:rFonts w:ascii="Times New Roman" w:eastAsia="Times New Roman" w:hAnsi="Times New Roman" w:cs="Times New Roman"/>
          <w:sz w:val="24"/>
          <w:szCs w:val="24"/>
        </w:rPr>
        <w:lastRenderedPageBreak/>
        <w:t>энергопринимающих</w:t>
      </w:r>
      <w:proofErr w:type="spell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устройств и (или) объектов электроэнергетики - </w:t>
      </w: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15 рабочих дней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(если в заявке не указан более продолжительный срок) </w:t>
      </w:r>
      <w:proofErr w:type="gramStart"/>
      <w:r w:rsidRPr="00A64EED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договора </w:t>
      </w: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при временном технологическом присоединении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7C93" w:rsidRPr="00A64EED" w:rsidRDefault="00077C93" w:rsidP="00077C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15 рабочих дней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(если в заявке не указан более продолжительный срок) - при </w:t>
      </w: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временном технологическом присоединении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заявителей, </w:t>
      </w:r>
      <w:proofErr w:type="spellStart"/>
      <w:r w:rsidRPr="00A64EED">
        <w:rPr>
          <w:rFonts w:ascii="Times New Roman" w:eastAsia="Times New Roman" w:hAnsi="Times New Roman" w:cs="Times New Roman"/>
          <w:sz w:val="24"/>
          <w:szCs w:val="24"/>
        </w:rPr>
        <w:t>энергопринимающие</w:t>
      </w:r>
      <w:proofErr w:type="spell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устройства которых являются </w:t>
      </w: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передвижными и имеют максимальную мощность до 150 к</w:t>
      </w:r>
      <w:proofErr w:type="gramStart"/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Вт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вкл</w:t>
      </w:r>
      <w:proofErr w:type="gram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ючительно, если расстояние от энергопринимающего устройства заявителя до существующих электрических сетей необходимого класса напряжения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A64EED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r w:rsidRPr="00A64E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7C93" w:rsidRPr="00A64EED" w:rsidRDefault="00077C93" w:rsidP="00077C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При несоблюдении всех вышеуказанных условий - </w:t>
      </w: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1 год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64EED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:rsidR="00077C93" w:rsidRPr="00A64EED" w:rsidRDefault="00077C93" w:rsidP="00077C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2260"/>
        <w:gridCol w:w="2455"/>
        <w:gridCol w:w="2604"/>
        <w:gridCol w:w="2306"/>
        <w:gridCol w:w="1798"/>
        <w:gridCol w:w="2686"/>
      </w:tblGrid>
      <w:tr w:rsidR="00077C93" w:rsidRPr="00077C93" w:rsidTr="00A64EED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EEECE1" w:themeFill="background2"/>
          </w:tcPr>
          <w:p w:rsidR="00077C93" w:rsidRPr="00077C93" w:rsidRDefault="00077C93" w:rsidP="0007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74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077C93" w:rsidRPr="00077C93" w:rsidRDefault="00077C93" w:rsidP="0007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84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077C93" w:rsidRPr="00077C93" w:rsidRDefault="00077C93" w:rsidP="0007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89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077C93" w:rsidRPr="00077C93" w:rsidRDefault="00077C93" w:rsidP="0007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077C93" w:rsidRPr="00077C93" w:rsidRDefault="00077C93" w:rsidP="0007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077C93" w:rsidRPr="00077C93" w:rsidRDefault="00077C93" w:rsidP="0007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EEECE1" w:themeFill="background2"/>
          </w:tcPr>
          <w:p w:rsidR="00077C93" w:rsidRPr="00077C93" w:rsidRDefault="00077C93" w:rsidP="0007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7" w:type="pct"/>
            <w:vMerge w:val="restart"/>
            <w:tcBorders>
              <w:top w:val="double" w:sz="4" w:space="0" w:color="4F81BD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tcW w:w="774" w:type="pct"/>
            <w:vMerge w:val="restart"/>
            <w:tcBorders>
              <w:top w:val="double" w:sz="4" w:space="0" w:color="4F81BD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841" w:type="pct"/>
            <w:tcBorders>
              <w:top w:val="double" w:sz="4" w:space="0" w:color="4F81BD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double" w:sz="4" w:space="0" w:color="4F81BD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1.1.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double" w:sz="4" w:space="0" w:color="4F81BD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:rsidR="008A093A" w:rsidRPr="008A093A" w:rsidRDefault="00077C93" w:rsidP="008A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 электронной форме на сайте </w:t>
            </w:r>
            <w:r w:rsidR="008A093A" w:rsidRPr="008A093A">
              <w:rPr>
                <w:rFonts w:ascii="Times New Roman" w:eastAsia="Times New Roman" w:hAnsi="Times New Roman" w:cs="Times New Roman"/>
                <w:sz w:val="24"/>
                <w:szCs w:val="24"/>
              </w:rPr>
              <w:t>АО «Самарская сетевая компания»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double" w:sz="4" w:space="0" w:color="4F81BD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Пункты 7 (а), 8, 9, 10, </w:t>
            </w:r>
            <w:r w:rsidR="00BC3E63">
              <w:rPr>
                <w:rFonts w:ascii="Times New Roman" w:eastAsia="Times New Roman" w:hAnsi="Times New Roman" w:cs="Times New Roman"/>
              </w:rPr>
              <w:t>13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6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1.2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F02117" w:rsidP="00077C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 Narrow" w:eastAsia="Times New Roman" w:hAnsi="Arial Narrow" w:cs="Times New Roman"/>
              </w:rPr>
            </w:pPr>
            <w:r w:rsidRPr="001D1D25">
              <w:rPr>
                <w:rFonts w:ascii="Times New Roman" w:eastAsia="Times New Roman" w:hAnsi="Times New Roman" w:cs="Times New Roman"/>
                <w:lang w:eastAsia="ru-RU"/>
              </w:rPr>
              <w:t>3 рабочих дня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6"/>
        </w:trPr>
        <w:tc>
          <w:tcPr>
            <w:tcW w:w="167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2</w:t>
            </w:r>
          </w:p>
        </w:tc>
        <w:tc>
          <w:tcPr>
            <w:tcW w:w="774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Заключение договора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>об осуществлении технологического присоединения к электрическим сетям</w:t>
            </w:r>
          </w:p>
        </w:tc>
        <w:tc>
          <w:tcPr>
            <w:tcW w:w="841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Наличие у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заявителя заключенного с сетевой организацией </w:t>
            </w:r>
            <w:proofErr w:type="gramStart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за исключением случаев, когда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энергопринимающие</w:t>
            </w:r>
            <w:proofErr w:type="spellEnd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 являются передвижными и имеют максимальную мощность до 150 кВт);</w:t>
            </w:r>
          </w:p>
          <w:p w:rsidR="00077C93" w:rsidRPr="00077C93" w:rsidRDefault="00077C93" w:rsidP="00077C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Временное технологическое присоединение осуществляется для электроснабжения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по третьей категории надежности электроснабжения</w:t>
            </w: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2.1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Направление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(выдача при очном посещении офиса обслуживания) сетевой организацией проекта договора об осуществлении технологического присоединения с  техническими условиями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форма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проекта договора, подписанного со стороны сетевой организации, направляется способом</w:t>
            </w:r>
            <w:r w:rsidRPr="00077C93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 дней со дня 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получения заявки; </w:t>
            </w:r>
          </w:p>
          <w:p w:rsidR="00077C93" w:rsidRPr="00077C93" w:rsidRDefault="00077C93" w:rsidP="008C5F89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 отсутствия сведений  (документов) </w:t>
            </w:r>
            <w:r w:rsidR="008C5F8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C5F89"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proofErr w:type="gramStart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Пункт 15 Правил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02117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6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2.2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077C93">
              <w:rPr>
                <w:rFonts w:ascii="Times New Roman" w:eastAsia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8300BB" w:rsidRDefault="00F02117" w:rsidP="004E2B0D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дней со дня получения заявителем проекта договора. В случае не направления подписанного проекта договора либо мотивированного отказа от его подписания через 30 рабочих дней  - заявка аннулируется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02117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6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2.3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077C93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 </w:t>
            </w:r>
            <w:proofErr w:type="gramStart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02117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6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2.4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>заявителем договора и копии представленных документов заявителем.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lastRenderedPageBreak/>
              <w:t>В письменной или электронной форме</w:t>
            </w:r>
          </w:p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02117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3</w:t>
            </w:r>
          </w:p>
        </w:tc>
        <w:tc>
          <w:tcPr>
            <w:tcW w:w="774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841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временного технологического присоединения</w:t>
            </w: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3.1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 16,18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02117" w:rsidRPr="00077C93" w:rsidTr="00223D0C"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3.2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77C93">
              <w:rPr>
                <w:rFonts w:ascii="Times New Roman" w:eastAsia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2117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3.3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77C93">
              <w:rPr>
                <w:rFonts w:ascii="Times New Roman" w:eastAsia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2117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09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3.4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77C93">
              <w:rPr>
                <w:rFonts w:ascii="Times New Roman" w:eastAsia="Times New Roman" w:hAnsi="Times New Roman" w:cs="Times New Roman"/>
              </w:rPr>
              <w:t> Направление уведомления заявителем сетевой организации о выполнении технических условий с необходимым пакетом документов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Письменное уведомление о выполнении технических условий с приложением документов:</w:t>
            </w:r>
          </w:p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Пункты 85, 86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02117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4</w:t>
            </w:r>
          </w:p>
        </w:tc>
        <w:tc>
          <w:tcPr>
            <w:tcW w:w="774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4.1.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Default="00F02117" w:rsidP="00F021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Акт о выполнении технических условий в письменной форме выдаются заявителю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2E152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Пункты 8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077C9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90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02117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В случае невыполнении заявителем требований технических условий. Получение от заявителя сетевой организации уведомления об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>устранении замечаний по выполнению технических условий</w:t>
            </w: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4.2.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Default="00F02117" w:rsidP="00F021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Акт о выполнении техниче</w:t>
            </w:r>
            <w:r>
              <w:rPr>
                <w:rFonts w:ascii="Times New Roman" w:eastAsia="Times New Roman" w:hAnsi="Times New Roman" w:cs="Times New Roman"/>
              </w:rPr>
              <w:t>ских условий в письменной форме.</w:t>
            </w:r>
          </w:p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с приложением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>информации о принятых мерах по их устранению.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Пункты 89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02117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4.3.</w:t>
            </w:r>
            <w:r w:rsidRPr="00077C93">
              <w:rPr>
                <w:rFonts w:ascii="Times New Roman" w:eastAsia="Times New Roman" w:hAnsi="Times New Roman" w:cs="Times New Roman"/>
              </w:rPr>
              <w:t> Прием в эксплуатацию прибора учета.</w:t>
            </w:r>
          </w:p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077C93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Pr="00077C93">
              <w:rPr>
                <w:rFonts w:ascii="Times New Roman" w:eastAsia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день проведения осмотра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077C93">
              <w:rPr>
                <w:rFonts w:ascii="Calibri" w:eastAsia="Times New Roman" w:hAnsi="Calibri" w:cs="Times New Roman"/>
              </w:rPr>
              <w:t xml:space="preserve">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077C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F02117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4.3.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77C93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В день проведения осмотра 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 88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02117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4.4. </w:t>
            </w:r>
            <w:r w:rsidRPr="00077C93">
              <w:rPr>
                <w:rFonts w:ascii="Times New Roman" w:eastAsia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77C93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день проведения осмотра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Пункты 88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02117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5</w:t>
            </w:r>
          </w:p>
        </w:tc>
        <w:tc>
          <w:tcPr>
            <w:tcW w:w="774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5.1</w:t>
            </w:r>
            <w:r w:rsidRPr="00077C93">
              <w:rPr>
                <w:rFonts w:ascii="Times New Roman" w:eastAsia="Times New Roman" w:hAnsi="Times New Roman" w:cs="Times New Roman"/>
              </w:rPr>
              <w:t> 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Пункты 7, 18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02117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0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5.2.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 Оформление сетевой организации и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направление (выдача) заявителю: </w:t>
            </w:r>
          </w:p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Подписанные со стороны сетевой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организации Акты  в письменной форме направляются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77C93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В соответствии с условиями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>договора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Пункт 19 Правил технологического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02117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5.3.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энергосбытовую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организацию 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rPr>
                <w:rFonts w:ascii="Calibri" w:eastAsia="Times New Roman" w:hAnsi="Calibri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 19(1)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02117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6</w:t>
            </w:r>
          </w:p>
        </w:tc>
        <w:tc>
          <w:tcPr>
            <w:tcW w:w="774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Отсоединение объектов заявителя от электрических сетей</w:t>
            </w:r>
          </w:p>
        </w:tc>
        <w:tc>
          <w:tcPr>
            <w:tcW w:w="841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По окончании срока, на который осуществлялось технологическое присоединение с применением временной схемы электроснабжения, или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>при наличии основания для его досрочного прекращения:</w:t>
            </w:r>
          </w:p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а) по обращению заявителя, поданному не позднее 10 дней до планируемой даты отсоединения;</w:t>
            </w:r>
          </w:p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б) при расторжении договора об осуществлении технологического присоединения с применением постоянной схемы электроснабжения.</w:t>
            </w: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6.1.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 Сетевая организация, письменно уведомляет заявителя о дате и времени отсоединения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заявителя от объектов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>электросетевого хозяйства сетевой организации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lastRenderedPageBreak/>
              <w:t>В письменной форме направляются способом, позволяющим подтвердить факт получения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Не позднее, чем за 10 рабочих дней до дня отсоединения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 55, 56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02117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6.2.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 Выполнение работ по отсоединению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заявителя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до 12 месяцев (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энергопринимающие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устройства являются передвижными и имеют максимальную мощность до 150 кВт);</w:t>
            </w:r>
          </w:p>
          <w:p w:rsidR="00F02117" w:rsidRPr="00077C93" w:rsidRDefault="00F02117" w:rsidP="00077C9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 55, 56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02117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6.3.</w:t>
            </w:r>
            <w:r w:rsidRPr="00077C93">
              <w:rPr>
                <w:rFonts w:ascii="Times New Roman" w:eastAsia="Times New Roman" w:hAnsi="Times New Roman" w:cs="Times New Roman"/>
              </w:rPr>
              <w:t> Выдача Сетевой</w:t>
            </w:r>
            <w:r w:rsidRPr="00077C93">
              <w:rPr>
                <w:rFonts w:ascii="Calibri" w:eastAsia="Times New Roman" w:hAnsi="Calibri" w:cs="Times New Roman"/>
              </w:rPr>
              <w:t xml:space="preserve"> 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организацией Акта об отсоединении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заявителю и направление Акта в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энергосбытовую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организацию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письменной форме способом, позволяющим установить дату отправки и получения указанного акта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В течение 5 рабочих дней </w:t>
            </w:r>
          </w:p>
          <w:p w:rsidR="00F02117" w:rsidRPr="00077C93" w:rsidRDefault="00F02117" w:rsidP="00077C9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 56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</w:tbl>
    <w:p w:rsidR="00077C93" w:rsidRPr="00077C93" w:rsidRDefault="00077C93" w:rsidP="00077C93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6"/>
          <w:szCs w:val="26"/>
        </w:rPr>
      </w:pPr>
    </w:p>
    <w:p w:rsidR="00077C93" w:rsidRPr="00A64EED" w:rsidRDefault="00077C93" w:rsidP="00077C9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093A" w:rsidRPr="00A64EED" w:rsidRDefault="008A093A" w:rsidP="008A093A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Единый номер телефонного центра обслуживания </w:t>
      </w:r>
      <w:r w:rsidRPr="00A64EED">
        <w:rPr>
          <w:rFonts w:ascii="Times New Roman" w:eastAsia="Times New Roman" w:hAnsi="Times New Roman" w:cs="Times New Roman"/>
          <w:i/>
          <w:sz w:val="24"/>
          <w:szCs w:val="24"/>
        </w:rPr>
        <w:t>АО «ССК»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8-800-222-94-22</w:t>
      </w:r>
    </w:p>
    <w:p w:rsidR="008A093A" w:rsidRPr="00A64EED" w:rsidRDefault="008A093A" w:rsidP="008A093A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Адрес: 443079, Россия, г. Самара, ул. Гагарина, 22; </w:t>
      </w:r>
    </w:p>
    <w:p w:rsidR="008A093A" w:rsidRPr="00A64EED" w:rsidRDefault="008A093A" w:rsidP="008A093A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 w:rsidRPr="00A64EED">
        <w:rPr>
          <w:rFonts w:ascii="Calibri" w:eastAsia="Times New Roman" w:hAnsi="Calibri" w:cs="Times New Roman"/>
        </w:rPr>
        <w:t xml:space="preserve"> TSOK@ssk63.ru</w:t>
      </w:r>
    </w:p>
    <w:p w:rsidR="00077C93" w:rsidRDefault="00077C93" w:rsidP="008A093A">
      <w:pPr>
        <w:autoSpaceDE w:val="0"/>
        <w:autoSpaceDN w:val="0"/>
        <w:adjustRightInd w:val="0"/>
        <w:spacing w:after="60" w:line="240" w:lineRule="auto"/>
        <w:ind w:left="709"/>
        <w:jc w:val="both"/>
      </w:pPr>
    </w:p>
    <w:sectPr w:rsidR="00077C93" w:rsidSect="00077C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DE" w:rsidRDefault="00301ADE" w:rsidP="00077C93">
      <w:pPr>
        <w:spacing w:after="0" w:line="240" w:lineRule="auto"/>
      </w:pPr>
      <w:r>
        <w:separator/>
      </w:r>
    </w:p>
  </w:endnote>
  <w:endnote w:type="continuationSeparator" w:id="0">
    <w:p w:rsidR="00301ADE" w:rsidRDefault="00301ADE" w:rsidP="0007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DE" w:rsidRDefault="00301ADE" w:rsidP="00077C93">
      <w:pPr>
        <w:spacing w:after="0" w:line="240" w:lineRule="auto"/>
      </w:pPr>
      <w:r>
        <w:separator/>
      </w:r>
    </w:p>
  </w:footnote>
  <w:footnote w:type="continuationSeparator" w:id="0">
    <w:p w:rsidR="00301ADE" w:rsidRDefault="00301ADE" w:rsidP="00077C93">
      <w:pPr>
        <w:spacing w:after="0" w:line="240" w:lineRule="auto"/>
      </w:pPr>
      <w:r>
        <w:continuationSeparator/>
      </w:r>
    </w:p>
  </w:footnote>
  <w:footnote w:id="1">
    <w:p w:rsidR="00F02117" w:rsidRDefault="00F02117" w:rsidP="00077C93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Pr="00F167C4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F167C4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5A1AE0"/>
    <w:multiLevelType w:val="hybridMultilevel"/>
    <w:tmpl w:val="598A58C2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93"/>
    <w:rsid w:val="000313F9"/>
    <w:rsid w:val="00066C36"/>
    <w:rsid w:val="00077C93"/>
    <w:rsid w:val="00094FCF"/>
    <w:rsid w:val="00100DDD"/>
    <w:rsid w:val="00125FA2"/>
    <w:rsid w:val="001753BC"/>
    <w:rsid w:val="00196E38"/>
    <w:rsid w:val="00223D0C"/>
    <w:rsid w:val="002E0831"/>
    <w:rsid w:val="002E1524"/>
    <w:rsid w:val="00301ADE"/>
    <w:rsid w:val="00307AA2"/>
    <w:rsid w:val="0033682E"/>
    <w:rsid w:val="003B3385"/>
    <w:rsid w:val="00466CCE"/>
    <w:rsid w:val="004A6573"/>
    <w:rsid w:val="004B2050"/>
    <w:rsid w:val="00536EA8"/>
    <w:rsid w:val="005B5A78"/>
    <w:rsid w:val="00687C86"/>
    <w:rsid w:val="00796C4D"/>
    <w:rsid w:val="00851D9D"/>
    <w:rsid w:val="008937D8"/>
    <w:rsid w:val="008A093A"/>
    <w:rsid w:val="008C5F89"/>
    <w:rsid w:val="009428A8"/>
    <w:rsid w:val="00A64EED"/>
    <w:rsid w:val="00B912FC"/>
    <w:rsid w:val="00BC3E63"/>
    <w:rsid w:val="00BD3E15"/>
    <w:rsid w:val="00BE3F03"/>
    <w:rsid w:val="00C26D28"/>
    <w:rsid w:val="00C614B5"/>
    <w:rsid w:val="00DB6858"/>
    <w:rsid w:val="00E766FA"/>
    <w:rsid w:val="00F02117"/>
    <w:rsid w:val="00F558C8"/>
    <w:rsid w:val="00F700B7"/>
    <w:rsid w:val="00FB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077C93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077C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E6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96C4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96C4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96C4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6C4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96C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077C93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077C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E6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96C4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96C4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96C4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6C4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96C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Татьяна Валентиновна</dc:creator>
  <cp:lastModifiedBy>Кунавин Константин</cp:lastModifiedBy>
  <cp:revision>10</cp:revision>
  <cp:lastPrinted>2016-12-07T07:12:00Z</cp:lastPrinted>
  <dcterms:created xsi:type="dcterms:W3CDTF">2016-12-13T08:13:00Z</dcterms:created>
  <dcterms:modified xsi:type="dcterms:W3CDTF">2018-06-28T04:21:00Z</dcterms:modified>
</cp:coreProperties>
</file>