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B2" w:rsidRDefault="009B20B2" w:rsidP="009B20B2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A6001">
        <w:rPr>
          <w:rFonts w:ascii="Times New Roman" w:hAnsi="Times New Roman"/>
          <w:sz w:val="24"/>
          <w:szCs w:val="24"/>
        </w:rPr>
        <w:t xml:space="preserve">огласно </w:t>
      </w:r>
      <w:r>
        <w:rPr>
          <w:rFonts w:ascii="Times New Roman" w:hAnsi="Times New Roman"/>
          <w:sz w:val="24"/>
          <w:szCs w:val="24"/>
        </w:rPr>
        <w:t>Приказу министерства энергетики РФ от 15 апреля 2014 г. №186 «О единых стандартах качества обслуживания сетевыми организациями потребителей услуг сетевых организаций»</w:t>
      </w:r>
      <w:r w:rsidRPr="001A6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A6001">
        <w:rPr>
          <w:rFonts w:ascii="Times New Roman" w:hAnsi="Times New Roman"/>
          <w:sz w:val="24"/>
          <w:szCs w:val="24"/>
        </w:rPr>
        <w:t xml:space="preserve"> АО «ССК» в период с </w:t>
      </w:r>
      <w:r>
        <w:rPr>
          <w:rFonts w:ascii="Times New Roman" w:hAnsi="Times New Roman"/>
          <w:sz w:val="24"/>
          <w:szCs w:val="24"/>
        </w:rPr>
        <w:t>1</w:t>
      </w:r>
      <w:proofErr w:type="gramStart"/>
      <w:r w:rsidR="00E1289C">
        <w:rPr>
          <w:rFonts w:ascii="Times New Roman" w:hAnsi="Times New Roman"/>
          <w:sz w:val="24"/>
          <w:szCs w:val="24"/>
        </w:rPr>
        <w:t xml:space="preserve">января </w:t>
      </w:r>
      <w:r w:rsidRPr="001A6001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DF15DC"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9F013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1A6001">
        <w:rPr>
          <w:rFonts w:ascii="Times New Roman" w:hAnsi="Times New Roman"/>
          <w:sz w:val="24"/>
          <w:szCs w:val="24"/>
        </w:rPr>
        <w:t xml:space="preserve"> был проведён социальный опрос потребителей о качестве</w:t>
      </w:r>
      <w:r>
        <w:rPr>
          <w:rFonts w:ascii="Times New Roman" w:hAnsi="Times New Roman"/>
          <w:sz w:val="24"/>
          <w:szCs w:val="24"/>
        </w:rPr>
        <w:t xml:space="preserve"> обслуживания.</w:t>
      </w:r>
      <w:r w:rsidRPr="001A6001">
        <w:rPr>
          <w:rFonts w:ascii="Times New Roman" w:hAnsi="Times New Roman"/>
          <w:sz w:val="24"/>
          <w:szCs w:val="24"/>
        </w:rPr>
        <w:t xml:space="preserve"> </w:t>
      </w:r>
    </w:p>
    <w:p w:rsidR="00487C4E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p w:rsidR="00487C4E" w:rsidRPr="001A6001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3369"/>
        <w:gridCol w:w="1985"/>
        <w:gridCol w:w="2126"/>
        <w:gridCol w:w="2091"/>
      </w:tblGrid>
      <w:tr w:rsidR="00F17919" w:rsidTr="00487C4E">
        <w:tc>
          <w:tcPr>
            <w:tcW w:w="3369" w:type="dxa"/>
          </w:tcPr>
          <w:p w:rsidR="00F17919" w:rsidRDefault="00F17919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202" w:type="dxa"/>
            <w:gridSpan w:val="3"/>
          </w:tcPr>
          <w:p w:rsidR="00F17919" w:rsidRDefault="00F17919" w:rsidP="00F1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487C4E" w:rsidTr="00746B3B">
        <w:trPr>
          <w:trHeight w:val="1104"/>
        </w:trPr>
        <w:tc>
          <w:tcPr>
            <w:tcW w:w="3369" w:type="dxa"/>
          </w:tcPr>
          <w:p w:rsid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P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обслуживания АО «Самарская сетевая компания»</w:t>
            </w: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</w:tbl>
    <w:p w:rsidR="0073332B" w:rsidRDefault="0073332B" w:rsidP="00487C4E">
      <w:pPr>
        <w:rPr>
          <w:rFonts w:ascii="Times New Roman" w:hAnsi="Times New Roman" w:cs="Times New Roman"/>
          <w:sz w:val="28"/>
          <w:szCs w:val="28"/>
        </w:rPr>
      </w:pPr>
    </w:p>
    <w:p w:rsidR="00487C4E" w:rsidRDefault="00487C4E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B2164" wp14:editId="44DCF75C">
            <wp:extent cx="5909094" cy="4028536"/>
            <wp:effectExtent l="0" t="0" r="1587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E1289C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013D">
        <w:rPr>
          <w:rFonts w:ascii="Times New Roman" w:hAnsi="Times New Roman" w:cs="Times New Roman"/>
          <w:sz w:val="24"/>
          <w:szCs w:val="24"/>
        </w:rPr>
        <w:t>7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«Да»</w:t>
      </w:r>
    </w:p>
    <w:p w:rsidR="00487C4E" w:rsidRDefault="009F013D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«Нет»</w:t>
      </w:r>
    </w:p>
    <w:p w:rsidR="0073332B" w:rsidRPr="0073332B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 всегда»</w:t>
      </w:r>
      <w:r w:rsidR="00487C4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A6001" w:rsidRDefault="001A6001" w:rsidP="001A6001">
      <w:pPr>
        <w:ind w:left="-426"/>
        <w:rPr>
          <w:rFonts w:ascii="Times New Roman" w:hAnsi="Times New Roman" w:cs="Times New Roman"/>
          <w:sz w:val="24"/>
          <w:szCs w:val="24"/>
        </w:rPr>
      </w:pPr>
      <w:r w:rsidRPr="001A60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603D2"/>
    <w:multiLevelType w:val="hybridMultilevel"/>
    <w:tmpl w:val="509242BE"/>
    <w:lvl w:ilvl="0" w:tplc="048CDE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5A75C81"/>
    <w:multiLevelType w:val="hybridMultilevel"/>
    <w:tmpl w:val="8F6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01250"/>
    <w:multiLevelType w:val="hybridMultilevel"/>
    <w:tmpl w:val="31C0104C"/>
    <w:lvl w:ilvl="0" w:tplc="200A6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A1B99"/>
    <w:multiLevelType w:val="hybridMultilevel"/>
    <w:tmpl w:val="7B502378"/>
    <w:lvl w:ilvl="0" w:tplc="6D1C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01"/>
    <w:rsid w:val="0008491D"/>
    <w:rsid w:val="00115AF4"/>
    <w:rsid w:val="001254CE"/>
    <w:rsid w:val="001634E1"/>
    <w:rsid w:val="001A6001"/>
    <w:rsid w:val="001D6289"/>
    <w:rsid w:val="001E6EEA"/>
    <w:rsid w:val="00265A3F"/>
    <w:rsid w:val="00340189"/>
    <w:rsid w:val="003A11CD"/>
    <w:rsid w:val="003B4912"/>
    <w:rsid w:val="00450278"/>
    <w:rsid w:val="00467501"/>
    <w:rsid w:val="00487C4E"/>
    <w:rsid w:val="004B6E22"/>
    <w:rsid w:val="00506778"/>
    <w:rsid w:val="00526272"/>
    <w:rsid w:val="00574BF6"/>
    <w:rsid w:val="00610125"/>
    <w:rsid w:val="00641FC0"/>
    <w:rsid w:val="0064265D"/>
    <w:rsid w:val="006E1455"/>
    <w:rsid w:val="0070664D"/>
    <w:rsid w:val="0073332B"/>
    <w:rsid w:val="00757DFB"/>
    <w:rsid w:val="00793996"/>
    <w:rsid w:val="007F1BE3"/>
    <w:rsid w:val="008D082D"/>
    <w:rsid w:val="009B20B2"/>
    <w:rsid w:val="009F013D"/>
    <w:rsid w:val="00A03D3B"/>
    <w:rsid w:val="00A05D53"/>
    <w:rsid w:val="00A64359"/>
    <w:rsid w:val="00BD4397"/>
    <w:rsid w:val="00C373F7"/>
    <w:rsid w:val="00C51511"/>
    <w:rsid w:val="00CE3385"/>
    <w:rsid w:val="00CF7B98"/>
    <w:rsid w:val="00D460F4"/>
    <w:rsid w:val="00DF15DC"/>
    <w:rsid w:val="00E05056"/>
    <w:rsid w:val="00E069E1"/>
    <w:rsid w:val="00E1289C"/>
    <w:rsid w:val="00E2217B"/>
    <w:rsid w:val="00E3450B"/>
    <w:rsid w:val="00E536BB"/>
    <w:rsid w:val="00EC33B6"/>
    <w:rsid w:val="00ED44C6"/>
    <w:rsid w:val="00EF62FC"/>
    <w:rsid w:val="00F04575"/>
    <w:rsid w:val="00F17919"/>
    <w:rsid w:val="00F26CC4"/>
    <w:rsid w:val="00F35931"/>
    <w:rsid w:val="00F57CA5"/>
    <w:rsid w:val="00F86480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F8D4B-B3D8-4BDC-BE4F-41F987E4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6289"/>
    <w:rPr>
      <w:color w:val="0000FF" w:themeColor="hyperlink"/>
      <w:u w:val="single"/>
    </w:rPr>
  </w:style>
  <w:style w:type="paragraph" w:customStyle="1" w:styleId="cms-text">
    <w:name w:val="cms-text"/>
    <w:basedOn w:val="a"/>
    <w:rsid w:val="001D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layout>
                <c:manualLayout>
                  <c:x val="-0.15566315629138514"/>
                  <c:y val="3.3606060906951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1425700347370524E-2"/>
                  <c:y val="-1.1443387514769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0.97</c:v>
                </c:pt>
                <c:pt idx="1">
                  <c:v>0.02</c:v>
                </c:pt>
                <c:pt idx="2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E4CB-C2B7-45F0-9291-7138ED35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Кузнецова Екатерина</cp:lastModifiedBy>
  <cp:revision>4</cp:revision>
  <cp:lastPrinted>2016-03-25T05:11:00Z</cp:lastPrinted>
  <dcterms:created xsi:type="dcterms:W3CDTF">2020-02-21T07:46:00Z</dcterms:created>
  <dcterms:modified xsi:type="dcterms:W3CDTF">2020-02-26T05:21:00Z</dcterms:modified>
</cp:coreProperties>
</file>